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Monarchs and their Decline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Monarch Butterfly Life Cycle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Verdana" w:cs="Verdana" w:eastAsia="Verdana" w:hAnsi="Verdana"/>
        </w:rPr>
      </w:pPr>
      <w:r w:rsidDel="00000000" w:rsidR="00000000" w:rsidRPr="00000000">
        <w:drawing>
          <wp:inline distB="0" distT="0" distL="0" distR="0">
            <wp:extent cx="4611315" cy="405618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11315" cy="40561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Monarch Butterfly Migration Patterns</w:t>
      </w:r>
    </w:p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Brainstorm: Possible Causes of Monarch Population Decline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3175</wp:posOffset>
            </wp:positionV>
            <wp:extent cx="8101584" cy="4361688"/>
            <wp:effectExtent b="0" l="0" r="0" t="0"/>
            <wp:wrapSquare wrapText="bothSides" distB="0" distT="0" distL="114300" distR="11430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101584" cy="43616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1209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32"/>
        <w:gridCol w:w="4032"/>
        <w:gridCol w:w="4032"/>
        <w:tblGridChange w:id="0">
          <w:tblGrid>
            <w:gridCol w:w="4032"/>
            <w:gridCol w:w="4032"/>
            <w:gridCol w:w="4032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Verdana" w:cs="Verdana" w:eastAsia="Verdana" w:hAnsi="Verdana"/>
                <w:b w:val="1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rtl w:val="0"/>
              </w:rPr>
              <w:t xml:space="preserve">Anthropogenic</w:t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Verdana" w:cs="Verdana" w:eastAsia="Verdana" w:hAnsi="Verdana"/>
                <w:b w:val="1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rtl w:val="0"/>
              </w:rPr>
              <w:t xml:space="preserve">Biotic</w:t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Verdana" w:cs="Verdana" w:eastAsia="Verdana" w:hAnsi="Verdana"/>
                <w:b w:val="1"/>
                <w:i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rtl w:val="0"/>
              </w:rPr>
              <w:t xml:space="preserve">Abiotic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Verdana" w:cs="Verdana" w:eastAsia="Verdana" w:hAnsi="Verdana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-812799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174425" y="1841663"/>
                          <a:ext cx="2343149" cy="3876674"/>
                        </a:xfrm>
                        <a:prstGeom prst="cloud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-812799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388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1803400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174425" y="1841663"/>
                          <a:ext cx="2343149" cy="3876674"/>
                        </a:xfrm>
                        <a:prstGeom prst="cloud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1803400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388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4318000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74425" y="1841663"/>
                          <a:ext cx="2343149" cy="3876674"/>
                        </a:xfrm>
                        <a:prstGeom prst="cloud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4318000</wp:posOffset>
                </wp:positionH>
                <wp:positionV relativeFrom="paragraph">
                  <wp:posOffset>0</wp:posOffset>
                </wp:positionV>
                <wp:extent cx="2349500" cy="38862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49500" cy="3886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10" w:type="default"/>
      <w:pgSz w:h="15840" w:w="12240"/>
      <w:pgMar w:bottom="144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before="720" w:line="240" w:lineRule="auto"/>
      <w:ind w:left="0" w:right="0" w:firstLine="0"/>
      <w:contextualSpacing w:val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Name: ______________________</w:t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Date: 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/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header" Target="header1.xml"/><Relationship Id="rId9" Type="http://schemas.openxmlformats.org/officeDocument/2006/relationships/image" Target="media/image6.png"/><Relationship Id="rId5" Type="http://schemas.openxmlformats.org/officeDocument/2006/relationships/image" Target="media/image4.png"/><Relationship Id="rId6" Type="http://schemas.openxmlformats.org/officeDocument/2006/relationships/image" Target="media/image3.jpg"/><Relationship Id="rId7" Type="http://schemas.openxmlformats.org/officeDocument/2006/relationships/image" Target="media/image10.png"/><Relationship Id="rId8" Type="http://schemas.openxmlformats.org/officeDocument/2006/relationships/image" Target="media/image8.png"/></Relationships>
</file>